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2" w:rsidRPr="00310C2A" w:rsidRDefault="003F3F82" w:rsidP="00310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C2A">
        <w:rPr>
          <w:rFonts w:ascii="Times New Roman" w:hAnsi="Times New Roman"/>
          <w:sz w:val="28"/>
          <w:szCs w:val="28"/>
        </w:rPr>
        <w:t>ПРОЕКТ</w:t>
      </w:r>
    </w:p>
    <w:p w:rsidR="003F3F82" w:rsidRPr="00310C2A" w:rsidRDefault="003F3F82" w:rsidP="00310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3F82" w:rsidRPr="00310C2A" w:rsidRDefault="003F3F82" w:rsidP="00310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C2A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3F3F82" w:rsidRPr="00310C2A" w:rsidRDefault="003F3F82" w:rsidP="00310C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3F82" w:rsidRPr="00310C2A" w:rsidRDefault="003F3F82" w:rsidP="00310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C2A">
        <w:rPr>
          <w:rFonts w:ascii="Times New Roman" w:hAnsi="Times New Roman"/>
          <w:b/>
          <w:sz w:val="28"/>
          <w:szCs w:val="28"/>
        </w:rPr>
        <w:t>ПОСТАНОВЛЕНИЕ</w:t>
      </w:r>
    </w:p>
    <w:p w:rsidR="003F3F82" w:rsidRPr="00310C2A" w:rsidRDefault="003F3F82" w:rsidP="00310C2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C2A"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3F3F82" w:rsidRPr="00310C2A" w:rsidRDefault="003F3F82" w:rsidP="00310C2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10C2A">
        <w:rPr>
          <w:rFonts w:ascii="Times New Roman" w:hAnsi="Times New Roman"/>
        </w:rPr>
        <w:t>г. Биробиджан</w:t>
      </w:r>
    </w:p>
    <w:p w:rsidR="003F3F82" w:rsidRPr="00310C2A" w:rsidRDefault="00114CAF" w:rsidP="00310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4" o:spid="_x0000_s1026" style="position:absolute;left:0;text-align:left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  <w:lang w:eastAsia="ru-RU"/>
        </w:rPr>
        <w:pict>
          <v:group id="Группа 1" o:spid="_x0000_s1029" style="position:absolute;left:0;text-align:left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3F3F82" w:rsidRPr="00B4737B" w:rsidRDefault="003F3F82" w:rsidP="00181A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737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постановление правительства Еврейской автономной области от 14.04.2020 № 100-пп «О </w:t>
      </w:r>
      <w:r w:rsidRPr="00B4737B">
        <w:rPr>
          <w:rFonts w:ascii="Times New Roman" w:hAnsi="Times New Roman"/>
          <w:sz w:val="28"/>
          <w:szCs w:val="28"/>
        </w:rPr>
        <w:t xml:space="preserve">реализации закона Еврейской автономной области от 30.03.2020№ 534-ОЗ </w:t>
      </w:r>
      <w:r>
        <w:rPr>
          <w:rFonts w:ascii="Times New Roman" w:hAnsi="Times New Roman"/>
          <w:sz w:val="28"/>
          <w:szCs w:val="28"/>
        </w:rPr>
        <w:br/>
      </w:r>
      <w:r w:rsidRPr="00B4737B">
        <w:rPr>
          <w:rFonts w:ascii="Times New Roman" w:hAnsi="Times New Roman"/>
          <w:sz w:val="28"/>
          <w:szCs w:val="28"/>
        </w:rPr>
        <w:t xml:space="preserve">«О ежемесячной денежной выплате на ребенка в возрасте </w:t>
      </w:r>
      <w:r w:rsidRPr="00B4737B">
        <w:rPr>
          <w:rFonts w:ascii="Times New Roman" w:hAnsi="Times New Roman"/>
          <w:sz w:val="28"/>
          <w:szCs w:val="28"/>
        </w:rPr>
        <w:br/>
        <w:t>от трех до семи лет включительно</w:t>
      </w:r>
      <w:r w:rsidR="00114CAF">
        <w:rPr>
          <w:rFonts w:ascii="Times New Roman" w:hAnsi="Times New Roman"/>
          <w:sz w:val="28"/>
          <w:szCs w:val="28"/>
        </w:rPr>
        <w:t xml:space="preserve"> </w:t>
      </w:r>
      <w:r w:rsidRPr="00B4737B">
        <w:rPr>
          <w:rFonts w:ascii="Times New Roman" w:hAnsi="Times New Roman"/>
          <w:sz w:val="28"/>
          <w:szCs w:val="28"/>
        </w:rPr>
        <w:t>в Еврейской автономной области»</w:t>
      </w:r>
    </w:p>
    <w:p w:rsidR="003F3F82" w:rsidRPr="00B34787" w:rsidRDefault="003F3F82" w:rsidP="00B3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F82" w:rsidRPr="00B34787" w:rsidRDefault="003F3F82" w:rsidP="00B3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4787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3F3F82" w:rsidRPr="00B34787" w:rsidRDefault="003F3F82" w:rsidP="00B02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47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1. Внести в постановление правительства Еврейской автономной области от 14.04.2020 № 100-пп «О реализации закона Еврейской автономной области от 30.03.2020 № 534-ОЗ «О ежемесячной денежной выплате на ребенка в возрасте от трех до семи лет включительно в Еврейской автономной области» следующие изменения и дополнения: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 xml:space="preserve">1.1. В </w:t>
      </w:r>
      <w:proofErr w:type="gramStart"/>
      <w:r w:rsidRPr="00E75223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E75223">
        <w:rPr>
          <w:rFonts w:ascii="Times New Roman" w:hAnsi="Times New Roman" w:cs="Times New Roman"/>
          <w:sz w:val="28"/>
          <w:szCs w:val="28"/>
        </w:rPr>
        <w:t xml:space="preserve"> втором пункта 1 слова «, продления, приостановления, возобновления»</w:t>
      </w:r>
      <w:r w:rsidR="00114C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75223">
        <w:rPr>
          <w:rFonts w:ascii="Times New Roman" w:hAnsi="Times New Roman" w:cs="Times New Roman"/>
          <w:sz w:val="28"/>
          <w:szCs w:val="28"/>
        </w:rPr>
        <w:t>исключить.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223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E75223">
        <w:rPr>
          <w:rFonts w:ascii="Times New Roman" w:hAnsi="Times New Roman"/>
          <w:sz w:val="28"/>
          <w:szCs w:val="28"/>
        </w:rPr>
        <w:t>Порядке</w:t>
      </w:r>
      <w:proofErr w:type="gramEnd"/>
      <w:r w:rsidRPr="00E75223">
        <w:rPr>
          <w:rFonts w:ascii="Times New Roman" w:hAnsi="Times New Roman"/>
          <w:sz w:val="28"/>
          <w:szCs w:val="28"/>
        </w:rPr>
        <w:t xml:space="preserve"> </w:t>
      </w:r>
      <w:r w:rsidRPr="00E75223">
        <w:rPr>
          <w:rFonts w:ascii="Times New Roman" w:hAnsi="Times New Roman"/>
          <w:sz w:val="28"/>
          <w:szCs w:val="28"/>
          <w:lang w:eastAsia="ru-RU"/>
        </w:rPr>
        <w:t>назначения, продления, приостановления, возобновления и выплаты ежемесячной денежной выплаты на ребенка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75223">
        <w:rPr>
          <w:rFonts w:ascii="Times New Roman" w:hAnsi="Times New Roman"/>
          <w:sz w:val="28"/>
          <w:szCs w:val="28"/>
          <w:lang w:eastAsia="ru-RU"/>
        </w:rPr>
        <w:t>в возрасте от трех до семи лет включительно</w:t>
      </w:r>
      <w:r w:rsidRPr="00E75223">
        <w:rPr>
          <w:rFonts w:ascii="Times New Roman" w:hAnsi="Times New Roman"/>
          <w:sz w:val="28"/>
          <w:szCs w:val="28"/>
        </w:rPr>
        <w:t>, утвержденном вышеуказанном постановлением: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 xml:space="preserve"> 1.2.1. Наименование изложить в следующей редакции: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«Порядок назначения и выплаты ежемесячной денежной выплаты на ребенка в возрасте от трех до семи лет включительно».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 xml:space="preserve">1.2.2. В </w:t>
      </w:r>
      <w:proofErr w:type="gramStart"/>
      <w:r w:rsidRPr="00E7522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75223">
        <w:rPr>
          <w:rFonts w:ascii="Times New Roman" w:hAnsi="Times New Roman" w:cs="Times New Roman"/>
          <w:sz w:val="28"/>
          <w:szCs w:val="28"/>
        </w:rPr>
        <w:t xml:space="preserve"> 1 и 4 слова 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23">
        <w:rPr>
          <w:rFonts w:ascii="Times New Roman" w:hAnsi="Times New Roman" w:cs="Times New Roman"/>
          <w:sz w:val="28"/>
          <w:szCs w:val="28"/>
        </w:rPr>
        <w:t>продления, приостановления, возобновления» исключить.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1.2.3. Пункт 7 исключить.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1.2.4. Пункт 8 изложить в следующей редакции: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  <w:lang w:eastAsia="ru-RU"/>
        </w:rPr>
        <w:t>«8. Филиал ОГБУ «МФЦ» в течение 3 рабочих дней со дня получения заявления передает его в ОГБУ «МФЦ».».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1.2.5. Абзац третий пункта 11 исключить.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1.2.6. Пункт 14 дополнить абзацем следующего содержания: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</w:rPr>
        <w:t>«</w:t>
      </w:r>
      <w:r w:rsidRPr="00E75223">
        <w:rPr>
          <w:rFonts w:ascii="Times New Roman" w:hAnsi="Times New Roman"/>
          <w:sz w:val="28"/>
          <w:szCs w:val="28"/>
          <w:lang w:eastAsia="ru-RU"/>
        </w:rPr>
        <w:t>Назначение ежемесячной выплаты в очередном году осуществляется по истечении 12 месяцев со дня предыдущего обращения</w:t>
      </w:r>
      <w:proofErr w:type="gramStart"/>
      <w:r w:rsidRPr="00E75223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  <w:lang w:eastAsia="ru-RU"/>
        </w:rPr>
        <w:t>1.2.7. Пункты 16 – 18 исключить.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  <w:lang w:eastAsia="ru-RU"/>
        </w:rPr>
        <w:t>1.2.8. Пункт 20 изложить в следующей редакции: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  <w:lang w:eastAsia="ru-RU"/>
        </w:rPr>
        <w:t>«20. Выплата ранее назначенной ежемесячной выплаты прекращается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75223">
        <w:rPr>
          <w:rFonts w:ascii="Times New Roman" w:hAnsi="Times New Roman"/>
          <w:sz w:val="28"/>
          <w:szCs w:val="28"/>
          <w:lang w:eastAsia="ru-RU"/>
        </w:rPr>
        <w:t xml:space="preserve">в случаях, определенных законом области от 30.03.2020 № 534-ОЗ, со дня, </w:t>
      </w:r>
      <w:r w:rsidRPr="00E75223">
        <w:rPr>
          <w:rFonts w:ascii="Times New Roman" w:hAnsi="Times New Roman"/>
          <w:sz w:val="28"/>
          <w:szCs w:val="28"/>
          <w:lang w:eastAsia="ru-RU"/>
        </w:rPr>
        <w:lastRenderedPageBreak/>
        <w:t>следующего за днем, в котором в ОГБУ «МФЦ» поступили сведения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75223">
        <w:rPr>
          <w:rFonts w:ascii="Times New Roman" w:hAnsi="Times New Roman"/>
          <w:sz w:val="28"/>
          <w:szCs w:val="28"/>
          <w:lang w:eastAsia="ru-RU"/>
        </w:rPr>
        <w:t>о наступлении соответствующих обстоятельств.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5223">
        <w:rPr>
          <w:rFonts w:ascii="Times New Roman" w:hAnsi="Times New Roman"/>
          <w:sz w:val="28"/>
          <w:szCs w:val="28"/>
          <w:lang w:eastAsia="ru-RU"/>
        </w:rPr>
        <w:t>В случае, если в текущем месяце наступают обстоятельства, влекущие прекращение выплаты ежемесячной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5223">
        <w:rPr>
          <w:rFonts w:ascii="Times New Roman" w:hAnsi="Times New Roman"/>
          <w:sz w:val="28"/>
          <w:szCs w:val="28"/>
          <w:lang w:eastAsia="ru-RU"/>
        </w:rPr>
        <w:t>выплаты, но выплата ежемесячной выплаты за текущий месяц уже произведена, оснований для удержания излишне выплаченной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5223">
        <w:rPr>
          <w:rFonts w:ascii="Times New Roman" w:hAnsi="Times New Roman"/>
          <w:sz w:val="28"/>
          <w:szCs w:val="28"/>
          <w:lang w:eastAsia="ru-RU"/>
        </w:rPr>
        <w:t>ежемесячной выплаты за данный месяц не имеется.</w:t>
      </w:r>
      <w:proofErr w:type="gramEnd"/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E75223">
        <w:rPr>
          <w:rFonts w:ascii="Times New Roman" w:hAnsi="Times New Roman"/>
          <w:sz w:val="28"/>
          <w:szCs w:val="28"/>
          <w:lang w:eastAsia="ru-RU"/>
        </w:rPr>
        <w:t>этом</w:t>
      </w:r>
      <w:proofErr w:type="gramEnd"/>
      <w:r w:rsidRPr="00E75223">
        <w:rPr>
          <w:rFonts w:ascii="Times New Roman" w:hAnsi="Times New Roman"/>
          <w:sz w:val="28"/>
          <w:szCs w:val="28"/>
          <w:lang w:eastAsia="ru-RU"/>
        </w:rPr>
        <w:t xml:space="preserve"> случае у получателей ежемесячной выплаты право на получение ежемесячной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5223">
        <w:rPr>
          <w:rFonts w:ascii="Times New Roman" w:hAnsi="Times New Roman"/>
          <w:sz w:val="28"/>
          <w:szCs w:val="28"/>
          <w:lang w:eastAsia="ru-RU"/>
        </w:rPr>
        <w:t>выплаты прекращается с месяца, следующего за месяцем,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75223">
        <w:rPr>
          <w:rFonts w:ascii="Times New Roman" w:hAnsi="Times New Roman"/>
          <w:sz w:val="28"/>
          <w:szCs w:val="28"/>
          <w:lang w:eastAsia="ru-RU"/>
        </w:rPr>
        <w:t>в котором наступили соответствующие обстоятельства.».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  <w:lang w:eastAsia="ru-RU"/>
        </w:rPr>
        <w:t>1.2.9. Пункт 23 изложить в следующей редакции: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  <w:lang w:eastAsia="ru-RU"/>
        </w:rPr>
        <w:t>«23.</w:t>
      </w:r>
      <w:bookmarkStart w:id="1" w:name="Par0"/>
      <w:bookmarkEnd w:id="1"/>
      <w:r w:rsidRPr="00E7522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75223">
        <w:rPr>
          <w:rFonts w:ascii="Times New Roman" w:hAnsi="Times New Roman"/>
          <w:sz w:val="28"/>
          <w:szCs w:val="28"/>
          <w:lang w:eastAsia="ru-RU"/>
        </w:rPr>
        <w:t>В случае ошибки, допущенной ОГБУ «МФЦ» при расчете размера ежемесячной выплаты, излишне выплаченные средства подлежат возврату, а недоплаченные средства выплачиваются получателю ежемесячной выплаты в месяце, следующем за месяцем, в котором была обнаружена ошибка.</w:t>
      </w:r>
      <w:proofErr w:type="gramEnd"/>
      <w:r w:rsidRPr="00E75223">
        <w:rPr>
          <w:rFonts w:ascii="Times New Roman" w:hAnsi="Times New Roman"/>
          <w:sz w:val="28"/>
          <w:szCs w:val="28"/>
          <w:lang w:eastAsia="ru-RU"/>
        </w:rPr>
        <w:t xml:space="preserve"> Выплата недоплаченных средств осуществляется и в том случае, когда месяц, в течение которого они должны быть перечислены, приходится на период, когда гражданин утратил право на получение ежемесячной выплаты.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5223">
        <w:rPr>
          <w:rFonts w:ascii="Times New Roman" w:hAnsi="Times New Roman"/>
          <w:sz w:val="28"/>
          <w:szCs w:val="28"/>
          <w:lang w:eastAsia="ru-RU"/>
        </w:rPr>
        <w:t xml:space="preserve">Необоснованно полученные средства засчитываются в счет будущей выплаты ежемесячной выплаты, а при отсутствии права на получение ежемесячной выплаты в последующие месяцы эти средства добровольно возвращаются получателем ежемесячной выплаты в бюджет, из которого была предоставлена </w:t>
      </w:r>
      <w:r>
        <w:rPr>
          <w:rFonts w:ascii="Times New Roman" w:hAnsi="Times New Roman"/>
          <w:sz w:val="28"/>
          <w:szCs w:val="28"/>
          <w:lang w:eastAsia="ru-RU"/>
        </w:rPr>
        <w:t>ежемесячная выплата</w:t>
      </w:r>
      <w:r w:rsidRPr="00E7522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E75223">
        <w:rPr>
          <w:rFonts w:ascii="Times New Roman" w:hAnsi="Times New Roman"/>
          <w:sz w:val="28"/>
          <w:szCs w:val="28"/>
          <w:lang w:eastAsia="ru-RU"/>
        </w:rPr>
        <w:t xml:space="preserve"> При отказе от добровольного возврата указанных средств они по иску </w:t>
      </w:r>
      <w:proofErr w:type="spellStart"/>
      <w:r w:rsidRPr="00E75223">
        <w:rPr>
          <w:rFonts w:ascii="Times New Roman" w:hAnsi="Times New Roman"/>
          <w:sz w:val="28"/>
          <w:szCs w:val="28"/>
          <w:lang w:eastAsia="ru-RU"/>
        </w:rPr>
        <w:t>истребуются</w:t>
      </w:r>
      <w:proofErr w:type="spellEnd"/>
      <w:r w:rsidRPr="00E75223">
        <w:rPr>
          <w:rFonts w:ascii="Times New Roman" w:hAnsi="Times New Roman"/>
          <w:sz w:val="28"/>
          <w:szCs w:val="28"/>
          <w:lang w:eastAsia="ru-RU"/>
        </w:rPr>
        <w:t xml:space="preserve"> в судебном порядке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75223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</w:t>
      </w:r>
      <w:proofErr w:type="gramStart"/>
      <w:r w:rsidRPr="00E75223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 xml:space="preserve">1.3. В </w:t>
      </w:r>
      <w:proofErr w:type="gramStart"/>
      <w:r w:rsidRPr="00E75223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E75223">
        <w:rPr>
          <w:rFonts w:ascii="Times New Roman" w:hAnsi="Times New Roman" w:cs="Times New Roman"/>
          <w:sz w:val="28"/>
          <w:szCs w:val="28"/>
        </w:rPr>
        <w:t xml:space="preserve"> документов (сведений), необходимых для назначения ежемесячной денежной выплаты на ребенка в возрасте от трех до семи лет включительно, утвержденном вышеуказанном постановлением: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1.3.1. Пункт 9 изложить в следующей редакции:</w:t>
      </w:r>
    </w:p>
    <w:tbl>
      <w:tblPr>
        <w:tblW w:w="91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102"/>
      </w:tblGrid>
      <w:tr w:rsidR="003F3F82" w:rsidRPr="00E75223" w:rsidTr="00E752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2" w:rsidRPr="00E75223" w:rsidRDefault="003F3F82" w:rsidP="00E7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223">
              <w:rPr>
                <w:rFonts w:ascii="Times New Roman" w:hAnsi="Times New Roman"/>
                <w:sz w:val="28"/>
                <w:szCs w:val="28"/>
                <w:lang w:eastAsia="ru-RU"/>
              </w:rPr>
              <w:t>«9.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2" w:rsidRPr="00E75223" w:rsidRDefault="003F3F82" w:rsidP="00E75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223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суммах пенсии, пособий и иных мер социальной поддержки в виде выплат, полученных в соответствии с законодательством Российской Федерации и (или) законодательством субъекта Российской Федерации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82" w:rsidRPr="00E75223" w:rsidRDefault="003F3F82" w:rsidP="00E75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223">
              <w:rPr>
                <w:rFonts w:ascii="Times New Roman" w:hAnsi="Times New Roman"/>
                <w:sz w:val="28"/>
                <w:szCs w:val="28"/>
                <w:lang w:eastAsia="ru-RU"/>
              </w:rPr>
              <w:t>Единая государственная информационная система социального обеспечения, иные поставщики информации, в распоряжении которых имеются сведения о суммах пенсии, пособий и иных мер социальной поддержки в виде выплат».</w:t>
            </w:r>
          </w:p>
        </w:tc>
      </w:tr>
    </w:tbl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1.3.2. Пункты 17 – 18 исключить.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 xml:space="preserve">1.4. В Порядке учета и исчисления размера среднедушевого дохода семьи </w:t>
      </w:r>
      <w:proofErr w:type="gramStart"/>
      <w:r w:rsidRPr="00E75223">
        <w:rPr>
          <w:rFonts w:ascii="Times New Roman" w:hAnsi="Times New Roman" w:cs="Times New Roman"/>
          <w:sz w:val="28"/>
          <w:szCs w:val="28"/>
        </w:rPr>
        <w:t>для получения ежемесячной денежной выплаты на ребенка в возрасте от трех до семи лет</w:t>
      </w:r>
      <w:proofErr w:type="gramEnd"/>
      <w:r w:rsidRPr="00E75223">
        <w:rPr>
          <w:rFonts w:ascii="Times New Roman" w:hAnsi="Times New Roman" w:cs="Times New Roman"/>
          <w:sz w:val="28"/>
          <w:szCs w:val="28"/>
        </w:rPr>
        <w:t xml:space="preserve"> включительно, утвержденном вышеуказанном постановлением: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 xml:space="preserve">1.4.1. В </w:t>
      </w:r>
      <w:proofErr w:type="gramStart"/>
      <w:r w:rsidRPr="00E75223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E75223">
        <w:rPr>
          <w:rFonts w:ascii="Times New Roman" w:hAnsi="Times New Roman" w:cs="Times New Roman"/>
          <w:sz w:val="28"/>
          <w:szCs w:val="28"/>
        </w:rPr>
        <w:t xml:space="preserve"> «в» пункта 4 после слов «стипендии» дополнить </w:t>
      </w:r>
      <w:r w:rsidRPr="00E75223">
        <w:rPr>
          <w:rFonts w:ascii="Times New Roman" w:hAnsi="Times New Roman" w:cs="Times New Roman"/>
          <w:sz w:val="28"/>
          <w:szCs w:val="28"/>
        </w:rPr>
        <w:lastRenderedPageBreak/>
        <w:t>словами «и иные выплаты».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1.4.2. В пункте 6 слова «</w:t>
      </w:r>
      <w:proofErr w:type="gramStart"/>
      <w:r w:rsidRPr="00E75223">
        <w:rPr>
          <w:rFonts w:ascii="Times New Roman" w:hAnsi="Times New Roman" w:cs="Times New Roman"/>
          <w:sz w:val="28"/>
          <w:szCs w:val="28"/>
        </w:rPr>
        <w:t>полученной</w:t>
      </w:r>
      <w:proofErr w:type="gramEnd"/>
      <w:r w:rsidRPr="00E75223">
        <w:rPr>
          <w:rFonts w:ascii="Times New Roman" w:hAnsi="Times New Roman" w:cs="Times New Roman"/>
          <w:sz w:val="28"/>
          <w:szCs w:val="28"/>
        </w:rPr>
        <w:t>» исключить.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 xml:space="preserve">1.4.3. В </w:t>
      </w:r>
      <w:proofErr w:type="gramStart"/>
      <w:r w:rsidRPr="00E7522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E75223">
        <w:rPr>
          <w:rFonts w:ascii="Times New Roman" w:hAnsi="Times New Roman" w:cs="Times New Roman"/>
          <w:sz w:val="28"/>
          <w:szCs w:val="28"/>
        </w:rPr>
        <w:t xml:space="preserve"> 8: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- слова «, продления, приостановления, возобновления» исключить;</w:t>
      </w:r>
    </w:p>
    <w:p w:rsidR="003F3F82" w:rsidRPr="00E75223" w:rsidRDefault="003F3F82" w:rsidP="00E75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3">
        <w:rPr>
          <w:rFonts w:ascii="Times New Roman" w:hAnsi="Times New Roman" w:cs="Times New Roman"/>
          <w:sz w:val="28"/>
          <w:szCs w:val="28"/>
        </w:rPr>
        <w:t>- дополнить абзацем следующего содержания: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</w:rPr>
        <w:t xml:space="preserve">«При исчислении размера среднедушевого дохода семьи для назначения ежемесячной выплаты не учитываются доходы членов семьи, признанных на день подачи заявления о назначении указанной выплаты безработными в порядке, установленном Законом Российской Федерации </w:t>
      </w:r>
      <w:r w:rsidRPr="00E75223">
        <w:rPr>
          <w:rFonts w:ascii="Times New Roman" w:hAnsi="Times New Roman"/>
          <w:sz w:val="28"/>
          <w:szCs w:val="28"/>
        </w:rPr>
        <w:br/>
        <w:t>от 19 апреля 1991 года № 1032-1 «О занятости населения в Российской 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223">
        <w:rPr>
          <w:rFonts w:ascii="Times New Roman" w:hAnsi="Times New Roman"/>
          <w:sz w:val="28"/>
          <w:szCs w:val="28"/>
          <w:lang w:eastAsia="ru-RU"/>
        </w:rPr>
        <w:t>К указанным доходам относятся доходы, предусмотренные подпунктом «а» пункта 4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5223">
        <w:rPr>
          <w:rFonts w:ascii="Times New Roman" w:hAnsi="Times New Roman"/>
          <w:sz w:val="28"/>
          <w:szCs w:val="28"/>
          <w:lang w:eastAsia="ru-RU"/>
        </w:rPr>
        <w:t>Порядка</w:t>
      </w:r>
      <w:proofErr w:type="gramStart"/>
      <w:r w:rsidRPr="00E75223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223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F3F82" w:rsidRPr="00E75223" w:rsidRDefault="003F3F82" w:rsidP="00E75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223">
        <w:rPr>
          <w:rFonts w:ascii="Times New Roman" w:hAnsi="Times New Roman"/>
          <w:sz w:val="28"/>
          <w:szCs w:val="28"/>
          <w:lang w:eastAsia="ru-RU"/>
        </w:rPr>
        <w:t xml:space="preserve">Положения абзаца </w:t>
      </w:r>
      <w:r>
        <w:rPr>
          <w:rFonts w:ascii="Times New Roman" w:hAnsi="Times New Roman"/>
          <w:sz w:val="28"/>
          <w:szCs w:val="28"/>
          <w:lang w:eastAsia="ru-RU"/>
        </w:rPr>
        <w:t>четвертого</w:t>
      </w:r>
      <w:r w:rsidRPr="00E75223">
        <w:rPr>
          <w:rFonts w:ascii="Times New Roman" w:hAnsi="Times New Roman"/>
          <w:sz w:val="28"/>
          <w:szCs w:val="28"/>
          <w:lang w:eastAsia="ru-RU"/>
        </w:rPr>
        <w:t xml:space="preserve"> подпункта 1.4.3. пункта 1.4. действуют на период до 31 декабря </w:t>
      </w:r>
      <w:smartTag w:uri="urn:schemas-microsoft-com:office:smarttags" w:element="metricconverter">
        <w:smartTagPr>
          <w:attr w:name="ProductID" w:val="2020 г"/>
        </w:smartTagPr>
        <w:r w:rsidRPr="00E75223"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 w:rsidRPr="00E75223">
        <w:rPr>
          <w:rFonts w:ascii="Times New Roman" w:hAnsi="Times New Roman"/>
          <w:sz w:val="28"/>
          <w:szCs w:val="28"/>
          <w:lang w:eastAsia="ru-RU"/>
        </w:rPr>
        <w:t>. включительно.</w:t>
      </w:r>
    </w:p>
    <w:p w:rsidR="003F3F82" w:rsidRPr="00B34787" w:rsidRDefault="003F3F82" w:rsidP="00B3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82" w:rsidRPr="00B34787" w:rsidRDefault="003F3F82" w:rsidP="00B3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82" w:rsidRDefault="003F3F82" w:rsidP="006A1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F82" w:rsidRPr="00B022BE" w:rsidRDefault="003F3F82" w:rsidP="00B022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3F3F82" w:rsidRPr="00B022BE" w:rsidRDefault="003F3F82" w:rsidP="00B022B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Pr="00B022BE">
        <w:rPr>
          <w:rFonts w:ascii="Times New Roman" w:hAnsi="Times New Roman" w:cs="Times New Roman"/>
          <w:sz w:val="28"/>
          <w:szCs w:val="28"/>
        </w:rPr>
        <w:tab/>
      </w:r>
      <w:r w:rsidRPr="00B022BE">
        <w:rPr>
          <w:rFonts w:ascii="Times New Roman" w:hAnsi="Times New Roman" w:cs="Times New Roman"/>
          <w:sz w:val="28"/>
          <w:szCs w:val="28"/>
        </w:rPr>
        <w:tab/>
      </w:r>
      <w:r w:rsidRPr="00B022BE">
        <w:rPr>
          <w:rFonts w:ascii="Times New Roman" w:hAnsi="Times New Roman" w:cs="Times New Roman"/>
          <w:sz w:val="28"/>
          <w:szCs w:val="28"/>
        </w:rPr>
        <w:tab/>
      </w:r>
      <w:r w:rsidRPr="00B022BE">
        <w:rPr>
          <w:rFonts w:ascii="Times New Roman" w:hAnsi="Times New Roman" w:cs="Times New Roman"/>
          <w:sz w:val="28"/>
          <w:szCs w:val="28"/>
        </w:rPr>
        <w:tab/>
      </w:r>
      <w:r w:rsidRPr="00B022BE">
        <w:rPr>
          <w:rFonts w:ascii="Times New Roman" w:hAnsi="Times New Roman" w:cs="Times New Roman"/>
          <w:sz w:val="28"/>
          <w:szCs w:val="28"/>
        </w:rPr>
        <w:tab/>
      </w:r>
      <w:r w:rsidRPr="00B022BE">
        <w:rPr>
          <w:rFonts w:ascii="Times New Roman" w:hAnsi="Times New Roman" w:cs="Times New Roman"/>
          <w:sz w:val="28"/>
          <w:szCs w:val="28"/>
        </w:rPr>
        <w:tab/>
      </w:r>
      <w:r w:rsidRPr="00B022BE"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p w:rsidR="003F3F82" w:rsidRPr="00B022BE" w:rsidRDefault="003F3F82" w:rsidP="006A14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F82" w:rsidRPr="00B022BE" w:rsidRDefault="003F3F82" w:rsidP="00B3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82" w:rsidRDefault="003F3F82" w:rsidP="00B3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82" w:rsidRDefault="003F3F82" w:rsidP="00B3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82" w:rsidRDefault="003F3F82" w:rsidP="00B3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82" w:rsidRDefault="003F3F82" w:rsidP="00B347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82" w:rsidRDefault="003F3F82" w:rsidP="00B347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F3F82" w:rsidSect="009C7038">
      <w:pgSz w:w="11907" w:h="16839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82" w:rsidRDefault="003F3F82" w:rsidP="00310C2A">
      <w:pPr>
        <w:spacing w:after="0" w:line="240" w:lineRule="auto"/>
      </w:pPr>
      <w:r>
        <w:separator/>
      </w:r>
    </w:p>
  </w:endnote>
  <w:endnote w:type="continuationSeparator" w:id="0">
    <w:p w:rsidR="003F3F82" w:rsidRDefault="003F3F82" w:rsidP="0031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82" w:rsidRDefault="003F3F82" w:rsidP="00310C2A">
      <w:pPr>
        <w:spacing w:after="0" w:line="240" w:lineRule="auto"/>
      </w:pPr>
      <w:r>
        <w:separator/>
      </w:r>
    </w:p>
  </w:footnote>
  <w:footnote w:type="continuationSeparator" w:id="0">
    <w:p w:rsidR="003F3F82" w:rsidRDefault="003F3F82" w:rsidP="00310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2054"/>
    <w:multiLevelType w:val="hybridMultilevel"/>
    <w:tmpl w:val="93F0EC68"/>
    <w:lvl w:ilvl="0" w:tplc="AABA14BA">
      <w:start w:val="1"/>
      <w:numFmt w:val="decimal"/>
      <w:lvlText w:val="%1."/>
      <w:lvlJc w:val="left"/>
      <w:pPr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6C6"/>
    <w:rsid w:val="00006999"/>
    <w:rsid w:val="00026ABE"/>
    <w:rsid w:val="00041D22"/>
    <w:rsid w:val="00047914"/>
    <w:rsid w:val="00052D69"/>
    <w:rsid w:val="00063775"/>
    <w:rsid w:val="0007462A"/>
    <w:rsid w:val="0007488B"/>
    <w:rsid w:val="00093D49"/>
    <w:rsid w:val="00096C9E"/>
    <w:rsid w:val="000F254F"/>
    <w:rsid w:val="00114CAF"/>
    <w:rsid w:val="00154D89"/>
    <w:rsid w:val="00181A74"/>
    <w:rsid w:val="00277731"/>
    <w:rsid w:val="002861FA"/>
    <w:rsid w:val="002879B3"/>
    <w:rsid w:val="002A1196"/>
    <w:rsid w:val="002A27D7"/>
    <w:rsid w:val="002E69C8"/>
    <w:rsid w:val="00305C43"/>
    <w:rsid w:val="00310C2A"/>
    <w:rsid w:val="00323992"/>
    <w:rsid w:val="00332882"/>
    <w:rsid w:val="003726F8"/>
    <w:rsid w:val="00384144"/>
    <w:rsid w:val="003A5321"/>
    <w:rsid w:val="003D0820"/>
    <w:rsid w:val="003E687F"/>
    <w:rsid w:val="003F3F82"/>
    <w:rsid w:val="004160EF"/>
    <w:rsid w:val="004342E1"/>
    <w:rsid w:val="004668FF"/>
    <w:rsid w:val="00490D2F"/>
    <w:rsid w:val="004914EA"/>
    <w:rsid w:val="004944CB"/>
    <w:rsid w:val="004B113F"/>
    <w:rsid w:val="004D584B"/>
    <w:rsid w:val="004E691E"/>
    <w:rsid w:val="00507612"/>
    <w:rsid w:val="00514220"/>
    <w:rsid w:val="005274D3"/>
    <w:rsid w:val="005368A8"/>
    <w:rsid w:val="00545390"/>
    <w:rsid w:val="00553074"/>
    <w:rsid w:val="00565FD7"/>
    <w:rsid w:val="005B0850"/>
    <w:rsid w:val="00632AFB"/>
    <w:rsid w:val="006364B6"/>
    <w:rsid w:val="0065040F"/>
    <w:rsid w:val="00652E73"/>
    <w:rsid w:val="006A1449"/>
    <w:rsid w:val="006C7539"/>
    <w:rsid w:val="006E2D0C"/>
    <w:rsid w:val="0071138B"/>
    <w:rsid w:val="007322D7"/>
    <w:rsid w:val="0075571E"/>
    <w:rsid w:val="00761295"/>
    <w:rsid w:val="00773E29"/>
    <w:rsid w:val="007A7E3A"/>
    <w:rsid w:val="007C73F7"/>
    <w:rsid w:val="007D5AB0"/>
    <w:rsid w:val="00805DAE"/>
    <w:rsid w:val="00831BDA"/>
    <w:rsid w:val="00850FAC"/>
    <w:rsid w:val="008667AC"/>
    <w:rsid w:val="0088438B"/>
    <w:rsid w:val="008A2A02"/>
    <w:rsid w:val="008B098C"/>
    <w:rsid w:val="008C4DCD"/>
    <w:rsid w:val="008C7FA9"/>
    <w:rsid w:val="008D223F"/>
    <w:rsid w:val="008E733C"/>
    <w:rsid w:val="00937DC4"/>
    <w:rsid w:val="009825A1"/>
    <w:rsid w:val="009C7038"/>
    <w:rsid w:val="00A116E7"/>
    <w:rsid w:val="00A56B0A"/>
    <w:rsid w:val="00AC6DC6"/>
    <w:rsid w:val="00B022BE"/>
    <w:rsid w:val="00B2080C"/>
    <w:rsid w:val="00B34787"/>
    <w:rsid w:val="00B4737B"/>
    <w:rsid w:val="00B9100B"/>
    <w:rsid w:val="00BA7D9C"/>
    <w:rsid w:val="00BB2717"/>
    <w:rsid w:val="00BB70B8"/>
    <w:rsid w:val="00BC5445"/>
    <w:rsid w:val="00BD7423"/>
    <w:rsid w:val="00BE5093"/>
    <w:rsid w:val="00BF4636"/>
    <w:rsid w:val="00C63652"/>
    <w:rsid w:val="00C74D77"/>
    <w:rsid w:val="00C92267"/>
    <w:rsid w:val="00CA2C54"/>
    <w:rsid w:val="00CE3EDD"/>
    <w:rsid w:val="00D10C04"/>
    <w:rsid w:val="00D176C6"/>
    <w:rsid w:val="00D37623"/>
    <w:rsid w:val="00D536D6"/>
    <w:rsid w:val="00D56792"/>
    <w:rsid w:val="00DB4FC9"/>
    <w:rsid w:val="00DB67C6"/>
    <w:rsid w:val="00E00104"/>
    <w:rsid w:val="00E23066"/>
    <w:rsid w:val="00E75223"/>
    <w:rsid w:val="00E819E7"/>
    <w:rsid w:val="00E975B2"/>
    <w:rsid w:val="00EC7B66"/>
    <w:rsid w:val="00F16F52"/>
    <w:rsid w:val="00F40A0C"/>
    <w:rsid w:val="00F56261"/>
    <w:rsid w:val="00F66FEA"/>
    <w:rsid w:val="00F9069D"/>
    <w:rsid w:val="00FE291A"/>
    <w:rsid w:val="00FE5F52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4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8667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Page">
    <w:name w:val="ConsPlusTitlePage"/>
    <w:uiPriority w:val="99"/>
    <w:rsid w:val="00D176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D176C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176C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D176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DB67C6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0C2A"/>
    <w:rPr>
      <w:rFonts w:cs="Times New Roman"/>
    </w:rPr>
  </w:style>
  <w:style w:type="paragraph" w:styleId="a6">
    <w:name w:val="footer"/>
    <w:basedOn w:val="a"/>
    <w:link w:val="a7"/>
    <w:uiPriority w:val="99"/>
    <w:rsid w:val="00310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0C2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D22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733C"/>
    <w:rPr>
      <w:rFonts w:ascii="Times New Roman" w:hAnsi="Times New Roman" w:cs="Times New Roman"/>
      <w:sz w:val="2"/>
      <w:lang w:eastAsia="en-US"/>
    </w:rPr>
  </w:style>
  <w:style w:type="character" w:customStyle="1" w:styleId="blk">
    <w:name w:val="blk"/>
    <w:basedOn w:val="a0"/>
    <w:uiPriority w:val="99"/>
    <w:rsid w:val="008667AC"/>
    <w:rPr>
      <w:rFonts w:cs="Times New Roman"/>
    </w:rPr>
  </w:style>
  <w:style w:type="character" w:customStyle="1" w:styleId="nobr">
    <w:name w:val="nobr"/>
    <w:basedOn w:val="a0"/>
    <w:uiPriority w:val="99"/>
    <w:rsid w:val="008667AC"/>
    <w:rPr>
      <w:rFonts w:cs="Times New Roman"/>
    </w:rPr>
  </w:style>
  <w:style w:type="character" w:styleId="aa">
    <w:name w:val="page number"/>
    <w:basedOn w:val="a0"/>
    <w:uiPriority w:val="99"/>
    <w:rsid w:val="009C70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815</Words>
  <Characters>4649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Саломатова Анна Александровна</dc:creator>
  <cp:keywords/>
  <dc:description/>
  <cp:lastModifiedBy>Шакина Юлия Борисовна</cp:lastModifiedBy>
  <cp:revision>6</cp:revision>
  <cp:lastPrinted>2020-04-09T04:16:00Z</cp:lastPrinted>
  <dcterms:created xsi:type="dcterms:W3CDTF">2020-05-06T06:06:00Z</dcterms:created>
  <dcterms:modified xsi:type="dcterms:W3CDTF">2020-05-07T00:34:00Z</dcterms:modified>
</cp:coreProperties>
</file>